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68B74" w14:textId="77777777" w:rsidR="002F7EB2" w:rsidRPr="001055F2" w:rsidRDefault="002F7EB2" w:rsidP="002F7EB2">
      <w:pPr>
        <w:tabs>
          <w:tab w:val="left" w:pos="1701"/>
          <w:tab w:val="left" w:pos="6990"/>
        </w:tabs>
        <w:spacing w:after="0" w:line="276" w:lineRule="auto"/>
        <w:jc w:val="right"/>
        <w:rPr>
          <w:rFonts w:eastAsia="Open Sans"/>
          <w:sz w:val="20"/>
          <w:szCs w:val="20"/>
        </w:rPr>
      </w:pPr>
      <w:r w:rsidRPr="001055F2">
        <w:rPr>
          <w:sz w:val="20"/>
          <w:szCs w:val="20"/>
        </w:rPr>
        <w:t>Załącznik nr 8.2</w:t>
      </w:r>
    </w:p>
    <w:p w14:paraId="042BE565" w14:textId="2AC8F41E" w:rsidR="002F7EB2" w:rsidRDefault="002F7EB2" w:rsidP="002F7EB2">
      <w:pPr>
        <w:spacing w:after="0" w:line="276" w:lineRule="auto"/>
        <w:jc w:val="center"/>
        <w:rPr>
          <w:rFonts w:ascii="Open Sans" w:eastAsia="Open Sans" w:hAnsi="Open Sans" w:cs="Open Sans"/>
          <w:i/>
          <w:iCs/>
          <w:color w:val="EE0000"/>
          <w:sz w:val="20"/>
          <w:szCs w:val="20"/>
        </w:rPr>
      </w:pPr>
      <w:r w:rsidRPr="00B22EFF"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(</w:t>
      </w:r>
      <w:r w:rsidRPr="00B22EFF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Niniejszy załącznik </w:t>
      </w:r>
      <w:r w:rsidRPr="00B22EFF"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składa wraz z ofertą</w:t>
      </w:r>
      <w:r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, jeśli dotyczy</w:t>
      </w:r>
      <w:r w:rsidRPr="00B22EFF"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)</w:t>
      </w:r>
    </w:p>
    <w:p w14:paraId="782E5655" w14:textId="77777777" w:rsidR="00BB639B" w:rsidRPr="002F7EB2" w:rsidRDefault="00BB639B" w:rsidP="002F7EB2">
      <w:pPr>
        <w:spacing w:after="0" w:line="276" w:lineRule="auto"/>
        <w:jc w:val="center"/>
        <w:rPr>
          <w:b/>
          <w:i/>
          <w:iCs/>
          <w:sz w:val="20"/>
          <w:szCs w:val="20"/>
          <w:u w:val="single"/>
        </w:rPr>
      </w:pPr>
    </w:p>
    <w:p w14:paraId="3D2AFDA4" w14:textId="4F8D8B75" w:rsidR="002F7EB2" w:rsidRPr="00B82803" w:rsidRDefault="002F7EB2" w:rsidP="002F7EB2">
      <w:pPr>
        <w:spacing w:after="0" w:line="276" w:lineRule="auto"/>
        <w:jc w:val="center"/>
        <w:rPr>
          <w:b/>
          <w:sz w:val="20"/>
          <w:szCs w:val="20"/>
          <w:u w:val="single"/>
        </w:rPr>
      </w:pPr>
      <w:r w:rsidRPr="00B82803">
        <w:rPr>
          <w:b/>
          <w:sz w:val="20"/>
          <w:szCs w:val="20"/>
          <w:u w:val="single"/>
        </w:rPr>
        <w:t>OŚWIADCZENIE WSTĘPNE</w:t>
      </w:r>
    </w:p>
    <w:p w14:paraId="35514256" w14:textId="77777777" w:rsidR="002F7EB2" w:rsidRPr="00B82803" w:rsidRDefault="002F7EB2" w:rsidP="002F7EB2">
      <w:pPr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 xml:space="preserve">podmiotu udostępniającego zasoby </w:t>
      </w:r>
    </w:p>
    <w:p w14:paraId="096ABB35" w14:textId="77777777" w:rsidR="002F7EB2" w:rsidRPr="00B82803" w:rsidRDefault="002F7EB2" w:rsidP="002F7EB2">
      <w:pPr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 xml:space="preserve">DOTYCZĄCE PRZESŁANEK WYKLUCZENIA Z ART. 5K ROZPORZĄDZENIA 833/2014 ORAZ ART. 7 UST. 1 USTAWY </w:t>
      </w:r>
      <w:r w:rsidRPr="00B82803">
        <w:rPr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E9C8B30" w14:textId="77777777" w:rsidR="002F7EB2" w:rsidRDefault="002F7EB2" w:rsidP="002F7EB2">
      <w:pPr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składane na podstawie art. 125 ust. 5 ustawy Pzp</w:t>
      </w:r>
    </w:p>
    <w:p w14:paraId="1D28C911" w14:textId="77777777" w:rsidR="002F7EB2" w:rsidRPr="00B82803" w:rsidRDefault="002F7EB2" w:rsidP="002F7EB2">
      <w:pPr>
        <w:spacing w:after="0" w:line="276" w:lineRule="auto"/>
        <w:jc w:val="center"/>
        <w:rPr>
          <w:b/>
          <w:sz w:val="20"/>
          <w:szCs w:val="20"/>
          <w:u w:val="single"/>
        </w:rPr>
      </w:pPr>
    </w:p>
    <w:p w14:paraId="36948D59" w14:textId="77777777" w:rsidR="002F7EB2" w:rsidRPr="00B82803" w:rsidRDefault="002F7EB2" w:rsidP="002F7EB2">
      <w:pPr>
        <w:spacing w:after="0" w:line="276" w:lineRule="auto"/>
        <w:jc w:val="both"/>
        <w:rPr>
          <w:b/>
          <w:caps/>
          <w:sz w:val="20"/>
          <w:szCs w:val="20"/>
          <w:u w:val="single"/>
        </w:rPr>
      </w:pPr>
      <w:r w:rsidRPr="00B82803">
        <w:rPr>
          <w:sz w:val="20"/>
          <w:szCs w:val="20"/>
        </w:rPr>
        <w:t xml:space="preserve">Na potrzeby postępowania o udzielenie zamówienia publicznego pn. </w:t>
      </w:r>
      <w:r w:rsidRPr="00B82803">
        <w:rPr>
          <w:b/>
          <w:sz w:val="20"/>
          <w:szCs w:val="20"/>
        </w:rPr>
        <w:t>„</w:t>
      </w:r>
      <w:r w:rsidRPr="001055F2">
        <w:rPr>
          <w:b/>
          <w:sz w:val="20"/>
          <w:szCs w:val="20"/>
        </w:rPr>
        <w:t>Dostawa wraz z montażem zabudów pojazdów służących do odbioru odpadów</w:t>
      </w:r>
      <w:r w:rsidRPr="00B82803">
        <w:rPr>
          <w:b/>
          <w:sz w:val="20"/>
          <w:szCs w:val="20"/>
        </w:rPr>
        <w:t>”</w:t>
      </w:r>
      <w:r w:rsidRPr="00B82803">
        <w:rPr>
          <w:b/>
          <w:caps/>
          <w:sz w:val="20"/>
          <w:szCs w:val="20"/>
        </w:rPr>
        <w:t xml:space="preserve">, </w:t>
      </w:r>
      <w:r w:rsidRPr="00B82803">
        <w:rPr>
          <w:sz w:val="20"/>
          <w:szCs w:val="20"/>
        </w:rPr>
        <w:t xml:space="preserve">prowadzonego przez </w:t>
      </w:r>
      <w:r>
        <w:rPr>
          <w:sz w:val="20"/>
          <w:szCs w:val="20"/>
        </w:rPr>
        <w:t>Gdańskie Usługi Komunalne</w:t>
      </w:r>
      <w:r w:rsidRPr="00B82803">
        <w:rPr>
          <w:sz w:val="20"/>
          <w:szCs w:val="20"/>
        </w:rPr>
        <w:t xml:space="preserve"> Sp. z o.o. oświadczam, co następuje:</w:t>
      </w:r>
    </w:p>
    <w:p w14:paraId="2CBF1D78" w14:textId="77777777" w:rsidR="002F7EB2" w:rsidRDefault="002F7EB2" w:rsidP="002F7EB2">
      <w:pPr>
        <w:shd w:val="clear" w:color="auto" w:fill="BFBFBF" w:themeFill="background1" w:themeFillShade="BF"/>
        <w:spacing w:after="0" w:line="276" w:lineRule="auto"/>
        <w:rPr>
          <w:b/>
          <w:sz w:val="20"/>
          <w:szCs w:val="20"/>
        </w:rPr>
      </w:pPr>
    </w:p>
    <w:p w14:paraId="7BFF7229" w14:textId="40B64D45" w:rsidR="002F7EB2" w:rsidRDefault="002F7EB2" w:rsidP="002F7EB2">
      <w:pPr>
        <w:shd w:val="clear" w:color="auto" w:fill="BFBFBF" w:themeFill="background1" w:themeFillShade="BF"/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OŚWIADCZENIA DOTYCZĄCE PODMIOTU UDOSTĘPNIAJĄCEGO ZASOBY:</w:t>
      </w:r>
    </w:p>
    <w:p w14:paraId="36F635DA" w14:textId="77777777" w:rsidR="002F7EB2" w:rsidRPr="00B82803" w:rsidRDefault="002F7EB2" w:rsidP="002F7EB2">
      <w:pPr>
        <w:shd w:val="clear" w:color="auto" w:fill="BFBFBF" w:themeFill="background1" w:themeFillShade="BF"/>
        <w:spacing w:after="0" w:line="276" w:lineRule="auto"/>
        <w:jc w:val="center"/>
        <w:rPr>
          <w:b/>
          <w:sz w:val="20"/>
          <w:szCs w:val="20"/>
        </w:rPr>
      </w:pPr>
    </w:p>
    <w:p w14:paraId="11CB7F24" w14:textId="77777777" w:rsidR="002F7EB2" w:rsidRPr="00B82803" w:rsidRDefault="002F7EB2" w:rsidP="002F7EB2">
      <w:pPr>
        <w:numPr>
          <w:ilvl w:val="0"/>
          <w:numId w:val="13"/>
        </w:numPr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B82803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rozporządzeniem Rady (UE) 2025/2033 z dnia 23 października 2025 r. w sprawie zmiany rozporządzenia (UE) nr 833/2014 dotyczącego środków ograniczających w związku z działaniami Rosji destabilizującymi sytuację na Ukrainie (Dz. U. UE. L. z 2025 r. poz. 2033) dalej: rozporządzenie 2025/2033 oraz rozporządzeniem Rady (UE) 2025/395 z dnia 24 lutego 2025 r. w sprawie zmiany rozporządzenia (UE) nr 833/2014 dotyczącego środków ograniczających w związku z działaniami Rosji destabilizującymi sytuację na Ukrainie (Dz. U. UE. L. z 2025 r. poz. 395 z późn. zm.) dalej: rozporządzenie 2025/395</w:t>
      </w:r>
      <w:r w:rsidRPr="00B82803">
        <w:rPr>
          <w:sz w:val="20"/>
          <w:szCs w:val="20"/>
          <w:vertAlign w:val="superscript"/>
        </w:rPr>
        <w:footnoteReference w:id="1"/>
      </w:r>
    </w:p>
    <w:p w14:paraId="46D93F73" w14:textId="77777777" w:rsidR="002F7EB2" w:rsidRPr="00B82803" w:rsidRDefault="002F7EB2" w:rsidP="002F7EB2">
      <w:pPr>
        <w:numPr>
          <w:ilvl w:val="0"/>
          <w:numId w:val="13"/>
        </w:numPr>
        <w:spacing w:after="0" w:line="276" w:lineRule="auto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B82803">
        <w:rPr>
          <w:rFonts w:eastAsiaTheme="minorHAnsi"/>
          <w:sz w:val="20"/>
          <w:szCs w:val="20"/>
          <w:lang w:eastAsia="en-US"/>
        </w:rPr>
        <w:t xml:space="preserve">Oświadczam, że nie zachodzą w stosunku do mnie przesłanki wykluczenia z postępowania na podstawie art. </w:t>
      </w:r>
      <w:r w:rsidRPr="00B82803">
        <w:rPr>
          <w:color w:val="222222"/>
          <w:sz w:val="20"/>
          <w:szCs w:val="20"/>
        </w:rPr>
        <w:t xml:space="preserve">7 ust. 1 ustawy </w:t>
      </w:r>
      <w:r w:rsidRPr="00B82803">
        <w:rPr>
          <w:rFonts w:eastAsiaTheme="minorHAnsi"/>
          <w:color w:val="222222"/>
          <w:sz w:val="20"/>
          <w:szCs w:val="20"/>
          <w:lang w:eastAsia="en-US"/>
        </w:rPr>
        <w:t>z dnia 13 kwietnia 2022 r.</w:t>
      </w:r>
      <w:r w:rsidRPr="00B82803">
        <w:rPr>
          <w:rFonts w:eastAsiaTheme="minorHAns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narodowego.</w:t>
      </w:r>
      <w:r w:rsidRPr="00B82803">
        <w:rPr>
          <w:rFonts w:eastAsiaTheme="minorHAnsi"/>
          <w:color w:val="222222"/>
          <w:sz w:val="20"/>
          <w:szCs w:val="20"/>
          <w:vertAlign w:val="superscript"/>
          <w:lang w:eastAsia="en-US"/>
        </w:rPr>
        <w:footnoteReference w:id="2"/>
      </w:r>
    </w:p>
    <w:p w14:paraId="17640189" w14:textId="77777777" w:rsidR="002F7EB2" w:rsidRPr="00B82803" w:rsidRDefault="002F7EB2" w:rsidP="002F7EB2">
      <w:pPr>
        <w:spacing w:after="0" w:line="276" w:lineRule="auto"/>
        <w:ind w:left="5664" w:firstLine="708"/>
        <w:jc w:val="both"/>
        <w:rPr>
          <w:i/>
          <w:sz w:val="20"/>
          <w:szCs w:val="20"/>
        </w:rPr>
      </w:pPr>
    </w:p>
    <w:p w14:paraId="644C122E" w14:textId="77777777" w:rsidR="002F7EB2" w:rsidRDefault="002F7EB2" w:rsidP="002F7EB2">
      <w:pPr>
        <w:shd w:val="clear" w:color="auto" w:fill="BFBFBF" w:themeFill="background1" w:themeFillShade="BF"/>
        <w:spacing w:after="0" w:line="276" w:lineRule="auto"/>
        <w:jc w:val="both"/>
        <w:rPr>
          <w:b/>
          <w:sz w:val="20"/>
          <w:szCs w:val="20"/>
        </w:rPr>
      </w:pPr>
    </w:p>
    <w:p w14:paraId="729BA7AE" w14:textId="3ADA506C" w:rsidR="002F7EB2" w:rsidRDefault="002F7EB2" w:rsidP="002F7EB2">
      <w:pPr>
        <w:shd w:val="clear" w:color="auto" w:fill="BFBFBF" w:themeFill="background1" w:themeFillShade="BF"/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OŚWIADCZENIE DOTYCZĄCE PODANYCH INFORMACJI:</w:t>
      </w:r>
    </w:p>
    <w:p w14:paraId="329E0643" w14:textId="77777777" w:rsidR="002F7EB2" w:rsidRPr="00B82803" w:rsidRDefault="002F7EB2" w:rsidP="002F7EB2">
      <w:pPr>
        <w:shd w:val="clear" w:color="auto" w:fill="BFBFBF" w:themeFill="background1" w:themeFillShade="BF"/>
        <w:spacing w:after="0" w:line="276" w:lineRule="auto"/>
        <w:jc w:val="center"/>
        <w:rPr>
          <w:b/>
          <w:sz w:val="20"/>
          <w:szCs w:val="20"/>
        </w:rPr>
      </w:pPr>
    </w:p>
    <w:p w14:paraId="587C9FEB" w14:textId="77777777" w:rsidR="002F7EB2" w:rsidRPr="00B82803" w:rsidRDefault="002F7EB2" w:rsidP="002F7EB2">
      <w:pPr>
        <w:spacing w:after="0" w:line="276" w:lineRule="auto"/>
        <w:jc w:val="both"/>
        <w:rPr>
          <w:b/>
          <w:sz w:val="20"/>
          <w:szCs w:val="20"/>
        </w:rPr>
      </w:pPr>
    </w:p>
    <w:p w14:paraId="400FCED1" w14:textId="77777777" w:rsidR="002F7EB2" w:rsidRPr="00B82803" w:rsidRDefault="002F7EB2" w:rsidP="002F7EB2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9"/>
        <w:gridCol w:w="5823"/>
      </w:tblGrid>
      <w:tr w:rsidR="002F7EB2" w:rsidRPr="00B82803" w14:paraId="2025B638" w14:textId="77777777" w:rsidTr="002C72AF">
        <w:trPr>
          <w:cantSplit/>
          <w:trHeight w:val="656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F69A" w14:textId="77777777" w:rsidR="002F7EB2" w:rsidRPr="00B82803" w:rsidRDefault="002F7EB2" w:rsidP="002C72AF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B82803">
              <w:rPr>
                <w:bCs/>
                <w:color w:val="000000" w:themeColor="text1"/>
                <w:sz w:val="20"/>
                <w:szCs w:val="20"/>
              </w:rPr>
              <w:t>Nazwa (firma) i adres</w:t>
            </w:r>
          </w:p>
          <w:p w14:paraId="306A4125" w14:textId="77777777" w:rsidR="002F7EB2" w:rsidRPr="00B82803" w:rsidRDefault="002F7EB2" w:rsidP="002C72A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82803">
              <w:rPr>
                <w:bCs/>
                <w:color w:val="000000" w:themeColor="text1"/>
                <w:sz w:val="20"/>
                <w:szCs w:val="20"/>
              </w:rPr>
              <w:t xml:space="preserve">podmiotu udostępniającego zasoby 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020D" w14:textId="77777777" w:rsidR="002F7EB2" w:rsidRPr="00B82803" w:rsidRDefault="002F7EB2" w:rsidP="002C72A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1CC41CE" w14:textId="77777777" w:rsidR="002F7EB2" w:rsidRPr="00B82803" w:rsidRDefault="002F7EB2" w:rsidP="002F7EB2">
      <w:pPr>
        <w:spacing w:after="0" w:line="276" w:lineRule="auto"/>
        <w:ind w:right="-6"/>
        <w:jc w:val="both"/>
        <w:rPr>
          <w:b/>
          <w:i/>
          <w:sz w:val="20"/>
          <w:szCs w:val="20"/>
        </w:rPr>
      </w:pPr>
    </w:p>
    <w:p w14:paraId="74057644" w14:textId="77777777" w:rsidR="002F7EB2" w:rsidRPr="00BB639B" w:rsidRDefault="002F7EB2" w:rsidP="00BB639B">
      <w:pPr>
        <w:spacing w:after="0" w:line="276" w:lineRule="auto"/>
        <w:ind w:right="-6"/>
        <w:jc w:val="center"/>
        <w:rPr>
          <w:b/>
          <w:i/>
          <w:color w:val="EE0000"/>
          <w:sz w:val="28"/>
          <w:szCs w:val="28"/>
        </w:rPr>
      </w:pPr>
      <w:r w:rsidRPr="00BB639B">
        <w:rPr>
          <w:rFonts w:eastAsia="Open Sans"/>
          <w:color w:val="EE0000"/>
          <w:sz w:val="28"/>
          <w:szCs w:val="28"/>
        </w:rPr>
        <w:t>Uwaga !   Wymagany kwalifikowany podpis elektroniczny</w:t>
      </w:r>
    </w:p>
    <w:p w14:paraId="73299104" w14:textId="35C51C2B" w:rsidR="0083389D" w:rsidRPr="00884D22" w:rsidRDefault="0083389D" w:rsidP="00CD2D3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</w:pPr>
    </w:p>
    <w:sectPr w:rsidR="0083389D" w:rsidRPr="00884D22" w:rsidSect="00884D22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3707E" w14:textId="77777777" w:rsidR="0081795E" w:rsidRDefault="0081795E" w:rsidP="00DD363C">
      <w:pPr>
        <w:spacing w:after="0" w:line="240" w:lineRule="auto"/>
      </w:pPr>
      <w:r>
        <w:separator/>
      </w:r>
    </w:p>
  </w:endnote>
  <w:endnote w:type="continuationSeparator" w:id="0">
    <w:p w14:paraId="0034FA72" w14:textId="77777777" w:rsidR="0081795E" w:rsidRDefault="0081795E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0DDD" w14:textId="77777777" w:rsidR="0081795E" w:rsidRDefault="0081795E" w:rsidP="00DD363C">
      <w:pPr>
        <w:spacing w:after="0" w:line="240" w:lineRule="auto"/>
      </w:pPr>
      <w:r>
        <w:separator/>
      </w:r>
    </w:p>
  </w:footnote>
  <w:footnote w:type="continuationSeparator" w:id="0">
    <w:p w14:paraId="4CD8C1F2" w14:textId="77777777" w:rsidR="0081795E" w:rsidRDefault="0081795E" w:rsidP="00DD363C">
      <w:pPr>
        <w:spacing w:after="0" w:line="240" w:lineRule="auto"/>
      </w:pPr>
      <w:r>
        <w:continuationSeparator/>
      </w:r>
    </w:p>
  </w:footnote>
  <w:footnote w:id="1">
    <w:p w14:paraId="10970744" w14:textId="77777777" w:rsidR="002F7EB2" w:rsidRPr="00231F84" w:rsidRDefault="002F7EB2" w:rsidP="002F7EB2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231F84">
        <w:rPr>
          <w:rStyle w:val="Odwoanieprzypisudolnego"/>
          <w:sz w:val="15"/>
          <w:szCs w:val="15"/>
        </w:rPr>
        <w:footnoteRef/>
      </w:r>
      <w:r w:rsidRPr="00231F84">
        <w:rPr>
          <w:rFonts w:ascii="Arial" w:hAnsi="Arial" w:cs="Arial"/>
          <w:sz w:val="15"/>
          <w:szCs w:val="15"/>
        </w:rPr>
        <w:t xml:space="preserve"> Zgodnie z treścią art. 5k ust. 1 rozporządzenia 833/2014 w brzmieniu nadanym rozporządzeniem 2022/576 oraz 2025/2033 oraz 2025/395 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CFE7939" w14:textId="77777777" w:rsidR="002F7EB2" w:rsidRPr="00231F84" w:rsidRDefault="002F7EB2" w:rsidP="002F7EB2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obywateli rosyjskich lub osób fizycznych lub prawnych, podmiotów lub organów z siedzibą w Rosji;</w:t>
      </w:r>
    </w:p>
    <w:p w14:paraId="197D380E" w14:textId="77777777" w:rsidR="002F7EB2" w:rsidRPr="00231F84" w:rsidRDefault="002F7EB2" w:rsidP="002F7EB2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3DC3B56" w14:textId="77777777" w:rsidR="002F7EB2" w:rsidRPr="00231F84" w:rsidRDefault="002F7EB2" w:rsidP="002F7EB2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62DD52AB" w14:textId="77777777" w:rsidR="002F7EB2" w:rsidRPr="00231F84" w:rsidRDefault="002F7EB2" w:rsidP="002F7EB2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B950D9" w14:textId="77777777" w:rsidR="002F7EB2" w:rsidRPr="00231F84" w:rsidRDefault="002F7EB2" w:rsidP="002F7EB2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vertAlign w:val="superscript"/>
          <w:lang w:eastAsia="en-US"/>
        </w:rPr>
        <w:footnoteRef/>
      </w:r>
      <w:r w:rsidRPr="00231F84">
        <w:rPr>
          <w:rFonts w:eastAsiaTheme="minorHAnsi"/>
          <w:sz w:val="15"/>
          <w:szCs w:val="15"/>
          <w:vertAlign w:val="superscript"/>
          <w:lang w:eastAsia="en-US"/>
        </w:rPr>
        <w:t xml:space="preserve"> </w:t>
      </w:r>
      <w:r w:rsidRPr="00231F84">
        <w:rPr>
          <w:rFonts w:eastAsiaTheme="minorHAnsi"/>
          <w:sz w:val="15"/>
          <w:szCs w:val="15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635F6FCB" w14:textId="77777777" w:rsidR="002F7EB2" w:rsidRPr="00231F84" w:rsidRDefault="002F7EB2" w:rsidP="002F7EB2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lang w:eastAsia="en-US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50AC37" w14:textId="77777777" w:rsidR="002F7EB2" w:rsidRPr="00231F84" w:rsidRDefault="002F7EB2" w:rsidP="002F7EB2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lang w:eastAsia="en-US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EBA248" w14:textId="77777777" w:rsidR="002F7EB2" w:rsidRDefault="002F7EB2" w:rsidP="002F7EB2">
      <w:pPr>
        <w:jc w:val="both"/>
        <w:rPr>
          <w:sz w:val="16"/>
          <w:szCs w:val="16"/>
        </w:rPr>
      </w:pPr>
      <w:r w:rsidRPr="00231F84">
        <w:rPr>
          <w:rFonts w:eastAsiaTheme="minorHAnsi"/>
          <w:sz w:val="15"/>
          <w:szCs w:val="15"/>
          <w:lang w:eastAsia="en-US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231F84">
        <w:rPr>
          <w:color w:val="222222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24FC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1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75520">
    <w:abstractNumId w:val="7"/>
  </w:num>
  <w:num w:numId="2" w16cid:durableId="327296545">
    <w:abstractNumId w:val="10"/>
  </w:num>
  <w:num w:numId="3" w16cid:durableId="1513184198">
    <w:abstractNumId w:val="3"/>
  </w:num>
  <w:num w:numId="4" w16cid:durableId="788739810">
    <w:abstractNumId w:val="4"/>
  </w:num>
  <w:num w:numId="5" w16cid:durableId="338779318">
    <w:abstractNumId w:val="1"/>
  </w:num>
  <w:num w:numId="6" w16cid:durableId="1746225579">
    <w:abstractNumId w:val="5"/>
  </w:num>
  <w:num w:numId="7" w16cid:durableId="726683117">
    <w:abstractNumId w:val="6"/>
  </w:num>
  <w:num w:numId="8" w16cid:durableId="1289505058">
    <w:abstractNumId w:val="11"/>
  </w:num>
  <w:num w:numId="9" w16cid:durableId="1036544363">
    <w:abstractNumId w:val="8"/>
  </w:num>
  <w:num w:numId="10" w16cid:durableId="1612207096">
    <w:abstractNumId w:val="2"/>
  </w:num>
  <w:num w:numId="11" w16cid:durableId="1377047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46795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2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212261"/>
    <w:rsid w:val="00287731"/>
    <w:rsid w:val="002F34BD"/>
    <w:rsid w:val="002F7EB2"/>
    <w:rsid w:val="003227E1"/>
    <w:rsid w:val="003B1ABA"/>
    <w:rsid w:val="00437CFC"/>
    <w:rsid w:val="0051174D"/>
    <w:rsid w:val="00603251"/>
    <w:rsid w:val="0081795E"/>
    <w:rsid w:val="0083389D"/>
    <w:rsid w:val="00884D22"/>
    <w:rsid w:val="008A283A"/>
    <w:rsid w:val="009109AF"/>
    <w:rsid w:val="0096399B"/>
    <w:rsid w:val="00963DFB"/>
    <w:rsid w:val="009B20DB"/>
    <w:rsid w:val="00A71283"/>
    <w:rsid w:val="00B24686"/>
    <w:rsid w:val="00BB639B"/>
    <w:rsid w:val="00C208DA"/>
    <w:rsid w:val="00CD2D38"/>
    <w:rsid w:val="00DD363C"/>
    <w:rsid w:val="00E8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CD2D38"/>
    <w:rPr>
      <w:rFonts w:ascii="Calibri" w:eastAsia="Calibri" w:hAnsi="Calibri" w:cs="Calibri"/>
      <w:kern w:val="0"/>
      <w:lang w:eastAsia="pl-PL"/>
      <w14:ligatures w14:val="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2F34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2F34BD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4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2026-04-16T10:51:00Z</dcterms:created>
  <dcterms:modified xsi:type="dcterms:W3CDTF">2026-04-20T07:13:00Z</dcterms:modified>
</cp:coreProperties>
</file>